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0C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Cs/>
          <w:cap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highlight w:val="none"/>
        </w:rPr>
        <w:t>附表</w:t>
      </w:r>
    </w:p>
    <w:tbl>
      <w:tblPr>
        <w:tblStyle w:val="3"/>
        <w:tblpPr w:leftFromText="180" w:rightFromText="180" w:vertAnchor="page" w:horzAnchor="page" w:tblpX="1557" w:tblpY="2017"/>
        <w:tblOverlap w:val="never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191CD4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5BF5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063203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564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9F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kern w:val="0"/>
                <w:sz w:val="24"/>
                <w:szCs w:val="24"/>
                <w:highlight w:val="none"/>
                <w:lang w:val="en-US" w:eastAsia="zh-CN"/>
              </w:rPr>
              <w:t>贵州省贵阳公路管理局G354修文久长至修文县城公路项目社会稳定风险评估服务</w:t>
            </w:r>
            <w:bookmarkStart w:id="0" w:name="_GoBack"/>
            <w:bookmarkEnd w:id="0"/>
          </w:p>
        </w:tc>
      </w:tr>
      <w:tr w14:paraId="230C12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9C3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8C521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248E3D45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sz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highlight w:val="none"/>
              </w:rPr>
              <w:t>（加盖单位公章）</w:t>
            </w:r>
          </w:p>
        </w:tc>
      </w:tr>
      <w:tr w14:paraId="04518B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4A9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A90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24D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2D2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 w14:paraId="45BFBC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54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竞选人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101E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A90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  <w:p w14:paraId="4E3F1F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BC68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29406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186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BA3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EEF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3AB9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246A1EF4">
      <w:r>
        <w:rPr>
          <w:rFonts w:hint="eastAsia" w:ascii="宋体" w:hAnsi="宋体" w:eastAsia="宋体" w:cs="宋体"/>
          <w:b/>
          <w:caps w:val="0"/>
          <w:color w:val="auto"/>
          <w:sz w:val="44"/>
          <w:szCs w:val="44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62D4"/>
    <w:rsid w:val="213E74F4"/>
    <w:rsid w:val="3A9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108</Characters>
  <Lines>0</Lines>
  <Paragraphs>0</Paragraphs>
  <TotalTime>0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2025-12-22T09:30:00Z</dcterms:created>
  <dc:creator>Administrator</dc:creator>
  <cp:lastModifiedBy>Pumpkin</cp:lastModifiedBy>
  <dcterms:modified xsi:type="dcterms:W3CDTF">2025-12-22T09:36:27Z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eyJoZGlkIjoiMjQxMjVkMTQ3NzUwZGQ2OWI1MTQ1NWE5ZWNkNTk3NDUiLCJ1c2VySWQiOiIzODYwNTQ0ODEifQ==</vt:lpwstr>
  </property>
  <property fmtid="{D5CDD505-2E9C-101B-9397-08002B2CF9AE}" pid="4" name="ICV">
    <vt:lpwstr>A7C1E37DA7F1475D9E312442BCE261FD_12</vt:lpwstr>
  </property>
</Properties>
</file>