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D889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附表</w:t>
      </w:r>
    </w:p>
    <w:p w14:paraId="792DD5AA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6097FF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985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贵州黔通招标代理有限公司</w:t>
            </w:r>
          </w:p>
          <w:p w14:paraId="1DD323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竞争性磋商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  <w:bookmarkEnd w:id="0"/>
          </w:p>
        </w:tc>
      </w:tr>
      <w:tr w14:paraId="734432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E890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D4F2E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贵州省水城公路管理局机关食堂承包服务机构</w:t>
            </w:r>
          </w:p>
        </w:tc>
      </w:tr>
      <w:tr w14:paraId="50FF65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A17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A8F0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加盖单位公章）</w:t>
            </w:r>
          </w:p>
        </w:tc>
      </w:tr>
      <w:tr w14:paraId="0707F7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1DC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3453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24C8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04F5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3337F1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8922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3DBC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A6546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6107CDF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00FEBF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373B1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A6F6F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5831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3722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8B70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2440B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037D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AB38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陈峣</w:t>
            </w:r>
          </w:p>
          <w:p w14:paraId="7ABA9EAD">
            <w:pPr>
              <w:pStyle w:val="3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0851-85833273转801</w:t>
            </w:r>
          </w:p>
        </w:tc>
      </w:tr>
    </w:tbl>
    <w:p w14:paraId="58B33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E1387"/>
    <w:rsid w:val="08E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 w:val="28"/>
    </w:rPr>
  </w:style>
  <w:style w:type="paragraph" w:styleId="3">
    <w:name w:val="Body Text Indent 2"/>
    <w:basedOn w:val="1"/>
    <w:next w:val="4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 3"/>
    <w:basedOn w:val="1"/>
    <w:uiPriority w:val="0"/>
    <w:pPr>
      <w:ind w:left="5460" w:leftChars="2600"/>
    </w:pPr>
    <w:rPr>
      <w:rFonts w:ascii="Times New Roman" w:hAnsi="Times New Roman" w:eastAsia="楷体_GB2312" w:cs="Times New Roman"/>
      <w:b/>
      <w:bCs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2025-12-19T08:55:00Z</dcterms:created>
  <dc:creator>51390</dc:creator>
  <cp:lastModifiedBy>51390</cp:lastModifiedBy>
  <dcterms:modified xsi:type="dcterms:W3CDTF">2025-12-19T08:55:39Z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433A3CBA8C404E4D9D7A8763240AA45A_11</vt:lpwstr>
  </property>
  <property fmtid="{D5CDD505-2E9C-101B-9397-08002B2CF9AE}" pid="4" name="KSOTemplateDocerSaveRecord">
    <vt:lpwstr>eyJoZGlkIjoiNmQ0ZjM5OTYyODU2YTlmMjRjZTMwOGQzZDM0MTU4NTciLCJ1c2VySWQiOiI0NzkzMjM4NTYifQ==</vt:lpwstr>
  </property>
</Properties>
</file>